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A7E" w:rsidRDefault="00087A7E" w:rsidP="00087A7E">
      <w:pPr>
        <w:pStyle w:val="a7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Выступление на августовской конференции на секции дошкольников.</w:t>
      </w:r>
    </w:p>
    <w:p w:rsidR="00087A7E" w:rsidRDefault="00087A7E" w:rsidP="00087A7E">
      <w:pPr>
        <w:pStyle w:val="a7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87A7E" w:rsidRPr="00087A7E" w:rsidRDefault="00087A7E" w:rsidP="00087A7E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Организация методической работы с молодыми педагогами </w:t>
      </w:r>
      <w:r w:rsidRPr="00087A7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 ДОО</w:t>
      </w:r>
      <w:r w:rsidRPr="00087A7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</w:r>
      <w:r w:rsidRPr="00087A7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>Методист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7A7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«ГККП «Д/с №6 «Солнышко»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7A7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Петрова Н.И</w:t>
      </w:r>
      <w:r w:rsidRPr="00087A7E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  <w:r w:rsidRPr="00087A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087A7E" w:rsidRDefault="00087A7E" w:rsidP="005362A0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87A7E" w:rsidRDefault="00087A7E" w:rsidP="005362A0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7A9D" w:rsidRPr="005E1586" w:rsidRDefault="00C07A9D" w:rsidP="005362A0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5E1586">
        <w:rPr>
          <w:rFonts w:ascii="Times New Roman" w:hAnsi="Times New Roman" w:cs="Times New Roman"/>
          <w:sz w:val="28"/>
          <w:szCs w:val="28"/>
          <w:lang w:eastAsia="ru-RU"/>
        </w:rPr>
        <w:t>За последние годы статистика неумолима: педагогический состав школ  и дошкольных учреждений стремительно "стареет". На этом фоне одной из первостепенных задач коллективов детских садов становится поддержка тех немногих молодых специалистов, которые выбирают нелегкий путь воспитателя.</w:t>
      </w:r>
    </w:p>
    <w:p w:rsidR="00C07A9D" w:rsidRPr="005E1586" w:rsidRDefault="00C07A9D" w:rsidP="005362A0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7A9D" w:rsidRPr="005E1586" w:rsidRDefault="00C07A9D" w:rsidP="005362A0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5E1586">
        <w:rPr>
          <w:rFonts w:ascii="Times New Roman" w:hAnsi="Times New Roman" w:cs="Times New Roman"/>
          <w:sz w:val="28"/>
          <w:szCs w:val="28"/>
          <w:lang w:eastAsia="ru-RU"/>
        </w:rPr>
        <w:t>Молодой специалист в нашей стране, имею</w:t>
      </w:r>
      <w:r w:rsidR="00B03479" w:rsidRPr="005E1586">
        <w:rPr>
          <w:rFonts w:ascii="Times New Roman" w:hAnsi="Times New Roman" w:cs="Times New Roman"/>
          <w:sz w:val="28"/>
          <w:szCs w:val="28"/>
          <w:lang w:eastAsia="ru-RU"/>
        </w:rPr>
        <w:t>щий законченное высшее (среднее</w:t>
      </w:r>
      <w:r w:rsidRPr="005E1586">
        <w:rPr>
          <w:rFonts w:ascii="Times New Roman" w:hAnsi="Times New Roman" w:cs="Times New Roman"/>
          <w:sz w:val="28"/>
          <w:szCs w:val="28"/>
          <w:lang w:eastAsia="ru-RU"/>
        </w:rPr>
        <w:t>) профессиональное образование</w:t>
      </w:r>
      <w:r w:rsidR="00B03479" w:rsidRPr="005E158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E1586">
        <w:rPr>
          <w:rFonts w:ascii="Times New Roman" w:hAnsi="Times New Roman" w:cs="Times New Roman"/>
          <w:sz w:val="28"/>
          <w:szCs w:val="28"/>
          <w:lang w:eastAsia="ru-RU"/>
        </w:rPr>
        <w:t>впервые устроившийся на работу.</w:t>
      </w:r>
    </w:p>
    <w:p w:rsidR="00C07A9D" w:rsidRPr="005E1586" w:rsidRDefault="00C07A9D" w:rsidP="005362A0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5E1586">
        <w:rPr>
          <w:rFonts w:ascii="Times New Roman" w:hAnsi="Times New Roman" w:cs="Times New Roman"/>
          <w:sz w:val="28"/>
          <w:szCs w:val="28"/>
          <w:lang w:eastAsia="ru-RU"/>
        </w:rPr>
        <w:t>Отличительной особенностью  данной категории работников является отсутствие опыта.</w:t>
      </w:r>
    </w:p>
    <w:p w:rsidR="00C07A9D" w:rsidRPr="005E1586" w:rsidRDefault="00C07A9D" w:rsidP="005362A0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7A9D" w:rsidRPr="005E1586" w:rsidRDefault="00C07A9D" w:rsidP="005362A0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5E1586">
        <w:rPr>
          <w:rFonts w:ascii="Times New Roman" w:hAnsi="Times New Roman" w:cs="Times New Roman"/>
          <w:sz w:val="28"/>
          <w:szCs w:val="28"/>
          <w:lang w:eastAsia="ru-RU"/>
        </w:rPr>
        <w:t xml:space="preserve">Свою работу с молодыми специалистами </w:t>
      </w:r>
      <w:r w:rsidR="00B03479" w:rsidRPr="005E1586">
        <w:rPr>
          <w:rFonts w:ascii="Times New Roman" w:hAnsi="Times New Roman" w:cs="Times New Roman"/>
          <w:sz w:val="28"/>
          <w:szCs w:val="28"/>
          <w:lang w:eastAsia="ru-RU"/>
        </w:rPr>
        <w:t>методи</w:t>
      </w:r>
      <w:proofErr w:type="gramStart"/>
      <w:r w:rsidR="00B03479" w:rsidRPr="005E1586">
        <w:rPr>
          <w:rFonts w:ascii="Times New Roman" w:hAnsi="Times New Roman" w:cs="Times New Roman"/>
          <w:sz w:val="28"/>
          <w:szCs w:val="28"/>
          <w:lang w:eastAsia="ru-RU"/>
        </w:rPr>
        <w:t>ст</w:t>
      </w:r>
      <w:r w:rsidRPr="005E1586">
        <w:rPr>
          <w:rFonts w:ascii="Times New Roman" w:hAnsi="Times New Roman" w:cs="Times New Roman"/>
          <w:sz w:val="28"/>
          <w:szCs w:val="28"/>
          <w:lang w:eastAsia="ru-RU"/>
        </w:rPr>
        <w:t xml:space="preserve"> стр</w:t>
      </w:r>
      <w:proofErr w:type="gramEnd"/>
      <w:r w:rsidRPr="005E1586">
        <w:rPr>
          <w:rFonts w:ascii="Times New Roman" w:hAnsi="Times New Roman" w:cs="Times New Roman"/>
          <w:sz w:val="28"/>
          <w:szCs w:val="28"/>
          <w:lang w:eastAsia="ru-RU"/>
        </w:rPr>
        <w:t>оит с учетом трех аспектов их деятельности:</w:t>
      </w:r>
    </w:p>
    <w:p w:rsidR="00C07A9D" w:rsidRPr="005E1586" w:rsidRDefault="00B03479" w:rsidP="005362A0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5E1586">
        <w:rPr>
          <w:rFonts w:ascii="Times New Roman" w:hAnsi="Times New Roman" w:cs="Times New Roman"/>
          <w:sz w:val="28"/>
          <w:szCs w:val="28"/>
          <w:lang w:eastAsia="ru-RU"/>
        </w:rPr>
        <w:t>"методист</w:t>
      </w:r>
      <w:r w:rsidR="00C07A9D" w:rsidRPr="005E1586">
        <w:rPr>
          <w:rFonts w:ascii="Times New Roman" w:hAnsi="Times New Roman" w:cs="Times New Roman"/>
          <w:sz w:val="28"/>
          <w:szCs w:val="28"/>
          <w:lang w:eastAsia="ru-RU"/>
        </w:rPr>
        <w:t xml:space="preserve"> – молодой специалист" – создание условий для легкой адаптации молодого специалиста в работе, обеспечение его необходимыми знаниями, умениями, навыками; обеспечение методической литературой, материалами планирования, дидактическими материалами, знакомство с методическим кабинетом.</w:t>
      </w:r>
    </w:p>
    <w:p w:rsidR="00C07A9D" w:rsidRPr="005E1586" w:rsidRDefault="00C07A9D" w:rsidP="005362A0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5E1586">
        <w:rPr>
          <w:rFonts w:ascii="Times New Roman" w:hAnsi="Times New Roman" w:cs="Times New Roman"/>
          <w:sz w:val="28"/>
          <w:szCs w:val="28"/>
          <w:lang w:eastAsia="ru-RU"/>
        </w:rPr>
        <w:t>"Молодой специалист – ребенок и его родитель" – формирование авторитета педагога, уважения, интереса к нему у детей и их родителей;</w:t>
      </w:r>
    </w:p>
    <w:p w:rsidR="00C07A9D" w:rsidRPr="005E1586" w:rsidRDefault="00C07A9D" w:rsidP="005362A0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5E1586">
        <w:rPr>
          <w:rFonts w:ascii="Times New Roman" w:hAnsi="Times New Roman" w:cs="Times New Roman"/>
          <w:sz w:val="28"/>
          <w:szCs w:val="28"/>
          <w:lang w:eastAsia="ru-RU"/>
        </w:rPr>
        <w:t>"Молодой специалист – коллега" – оказание поддержки со стороны коллег.</w:t>
      </w:r>
    </w:p>
    <w:p w:rsidR="00884FE6" w:rsidRPr="005E1586" w:rsidRDefault="00884FE6" w:rsidP="005362A0">
      <w:pPr>
        <w:pStyle w:val="a7"/>
        <w:rPr>
          <w:rFonts w:ascii="Times New Roman" w:hAnsi="Times New Roman" w:cs="Times New Roman"/>
          <w:noProof/>
          <w:sz w:val="28"/>
          <w:szCs w:val="28"/>
        </w:rPr>
      </w:pPr>
      <w:r w:rsidRPr="005E1586">
        <w:rPr>
          <w:rFonts w:ascii="Times New Roman" w:hAnsi="Times New Roman" w:cs="Times New Roman"/>
          <w:sz w:val="28"/>
          <w:szCs w:val="28"/>
        </w:rPr>
        <w:t>Проведённый анализ качественного состава педагогических кадров нашего ДОО выявил, что из 19 педагогов - 7 (36,8 %) составляют молодые специалисты,</w:t>
      </w:r>
      <w:r w:rsidRPr="005E1586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884FE6" w:rsidRPr="005E1586" w:rsidRDefault="00884FE6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932991" cy="1409252"/>
            <wp:effectExtent l="19050" t="0" r="19759" b="448"/>
            <wp:docPr id="4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884FE6" w:rsidRPr="005E1586" w:rsidRDefault="00884FE6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sz w:val="28"/>
          <w:szCs w:val="28"/>
        </w:rPr>
        <w:t xml:space="preserve">На 2016- 2017 </w:t>
      </w:r>
      <w:proofErr w:type="spellStart"/>
      <w:r w:rsidRPr="005E1586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5E1586">
        <w:rPr>
          <w:rFonts w:ascii="Times New Roman" w:hAnsi="Times New Roman" w:cs="Times New Roman"/>
          <w:sz w:val="28"/>
          <w:szCs w:val="28"/>
        </w:rPr>
        <w:t xml:space="preserve"> г 2 </w:t>
      </w:r>
      <w:proofErr w:type="spellStart"/>
      <w:r w:rsidRPr="005E1586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5E1586">
        <w:rPr>
          <w:rFonts w:ascii="Times New Roman" w:hAnsi="Times New Roman" w:cs="Times New Roman"/>
          <w:sz w:val="28"/>
          <w:szCs w:val="28"/>
        </w:rPr>
        <w:t xml:space="preserve"> категорию имеют 4 молодых специалиста педагога. Поэтому встал вопрос о повышении уровня молодых специалистов нашего детского сада. В связи с этим была определена цель и основные задачи работы с данной группой педагогов.</w:t>
      </w:r>
    </w:p>
    <w:p w:rsidR="00884FE6" w:rsidRPr="005E1586" w:rsidRDefault="00884FE6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820969" cy="1613647"/>
            <wp:effectExtent l="19050" t="0" r="17481" b="5603"/>
            <wp:docPr id="5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884FE6" w:rsidRPr="005E1586" w:rsidRDefault="00B03479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Pr="005E1586">
        <w:rPr>
          <w:rFonts w:ascii="Times New Roman" w:hAnsi="Times New Roman" w:cs="Times New Roman"/>
          <w:sz w:val="28"/>
          <w:szCs w:val="28"/>
        </w:rPr>
        <w:t>: развитие профессиональных умений и навыков молодого специалиста</w:t>
      </w:r>
    </w:p>
    <w:p w:rsidR="00B03479" w:rsidRPr="005E1586" w:rsidRDefault="00B03479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sz w:val="28"/>
          <w:szCs w:val="28"/>
          <w:lang w:eastAsia="ru-RU"/>
        </w:rPr>
        <w:t xml:space="preserve">обеспечение условий для профессионального и карьерного роста молодых педагогов </w:t>
      </w:r>
    </w:p>
    <w:p w:rsidR="00B03479" w:rsidRPr="005E1586" w:rsidRDefault="00B03479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sz w:val="28"/>
          <w:szCs w:val="28"/>
          <w:lang w:eastAsia="ru-RU"/>
        </w:rPr>
        <w:t xml:space="preserve">ориентировать молодого педагога на применение современных технологий в работе с детьми </w:t>
      </w:r>
    </w:p>
    <w:p w:rsidR="00B03479" w:rsidRPr="005E1586" w:rsidRDefault="00B03479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sz w:val="28"/>
          <w:szCs w:val="28"/>
        </w:rPr>
        <w:t>предоставление информационного пространства для самостоятельного освоения ими профессиональными знаниями</w:t>
      </w:r>
    </w:p>
    <w:p w:rsidR="00B03479" w:rsidRPr="005E1586" w:rsidRDefault="00B03479" w:rsidP="005362A0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5E1586">
        <w:rPr>
          <w:rFonts w:ascii="Times New Roman" w:hAnsi="Times New Roman" w:cs="Times New Roman"/>
          <w:sz w:val="28"/>
          <w:szCs w:val="28"/>
          <w:lang w:eastAsia="ru-RU"/>
        </w:rPr>
        <w:t xml:space="preserve">использование активных форм работы по повышению профессиональной компетентности педагогов </w:t>
      </w:r>
    </w:p>
    <w:p w:rsidR="00B03479" w:rsidRPr="005E1586" w:rsidRDefault="00B03479" w:rsidP="005362A0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5E1586">
        <w:rPr>
          <w:rFonts w:ascii="Times New Roman" w:hAnsi="Times New Roman" w:cs="Times New Roman"/>
          <w:sz w:val="28"/>
          <w:szCs w:val="28"/>
        </w:rPr>
        <w:t>выработка интереса к педагогической деятельности</w:t>
      </w:r>
    </w:p>
    <w:p w:rsidR="00B03479" w:rsidRPr="005E1586" w:rsidRDefault="00B03479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sz w:val="28"/>
          <w:szCs w:val="28"/>
          <w:lang w:eastAsia="ru-RU"/>
        </w:rPr>
        <w:t xml:space="preserve">стимулировать инициативу и творчество </w:t>
      </w:r>
    </w:p>
    <w:p w:rsidR="00884FE6" w:rsidRPr="005E1586" w:rsidRDefault="00884FE6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sz w:val="28"/>
          <w:szCs w:val="28"/>
        </w:rPr>
        <w:t xml:space="preserve">В нашем детском саду №6 «Солнышко» с 2010 года </w:t>
      </w:r>
      <w:r w:rsidRPr="005E1586">
        <w:rPr>
          <w:rFonts w:ascii="Times New Roman" w:hAnsi="Times New Roman" w:cs="Times New Roman"/>
          <w:bCs/>
          <w:sz w:val="28"/>
          <w:szCs w:val="28"/>
        </w:rPr>
        <w:t>для начинающих педагогов</w:t>
      </w:r>
      <w:r w:rsidRPr="005E1586">
        <w:rPr>
          <w:rFonts w:ascii="Times New Roman" w:hAnsi="Times New Roman" w:cs="Times New Roman"/>
          <w:sz w:val="28"/>
          <w:szCs w:val="28"/>
        </w:rPr>
        <w:t xml:space="preserve"> функционирует клуб «Школа молодого специалиста»</w:t>
      </w:r>
      <w:proofErr w:type="gramStart"/>
      <w:r w:rsidRPr="005E158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E1586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5E1586">
        <w:rPr>
          <w:rFonts w:ascii="Times New Roman" w:hAnsi="Times New Roman" w:cs="Times New Roman"/>
          <w:bCs/>
          <w:sz w:val="28"/>
          <w:szCs w:val="28"/>
        </w:rPr>
        <w:t>ц</w:t>
      </w:r>
      <w:proofErr w:type="gramEnd"/>
      <w:r w:rsidRPr="005E1586">
        <w:rPr>
          <w:rFonts w:ascii="Times New Roman" w:hAnsi="Times New Roman" w:cs="Times New Roman"/>
          <w:bCs/>
          <w:sz w:val="28"/>
          <w:szCs w:val="28"/>
        </w:rPr>
        <w:t>ель, которой – способствование</w:t>
      </w:r>
      <w:r w:rsidRPr="005E1586">
        <w:rPr>
          <w:rFonts w:ascii="Times New Roman" w:hAnsi="Times New Roman" w:cs="Times New Roman"/>
          <w:sz w:val="28"/>
          <w:szCs w:val="28"/>
        </w:rPr>
        <w:t xml:space="preserve"> </w:t>
      </w:r>
      <w:r w:rsidRPr="005E1586">
        <w:rPr>
          <w:rFonts w:ascii="Times New Roman" w:hAnsi="Times New Roman" w:cs="Times New Roman"/>
          <w:bCs/>
          <w:sz w:val="28"/>
          <w:szCs w:val="28"/>
        </w:rPr>
        <w:t xml:space="preserve">психологической адаптации и </w:t>
      </w:r>
      <w:proofErr w:type="spellStart"/>
      <w:r w:rsidRPr="005E1586">
        <w:rPr>
          <w:rFonts w:ascii="Times New Roman" w:hAnsi="Times New Roman" w:cs="Times New Roman"/>
          <w:bCs/>
          <w:sz w:val="28"/>
          <w:szCs w:val="28"/>
        </w:rPr>
        <w:t>социологизации</w:t>
      </w:r>
      <w:proofErr w:type="spellEnd"/>
      <w:r w:rsidRPr="005E1586">
        <w:rPr>
          <w:rFonts w:ascii="Times New Roman" w:hAnsi="Times New Roman" w:cs="Times New Roman"/>
          <w:bCs/>
          <w:sz w:val="28"/>
          <w:szCs w:val="28"/>
        </w:rPr>
        <w:t xml:space="preserve"> мо</w:t>
      </w:r>
      <w:r w:rsidRPr="005E1586">
        <w:rPr>
          <w:rFonts w:ascii="Times New Roman" w:hAnsi="Times New Roman" w:cs="Times New Roman"/>
          <w:bCs/>
          <w:sz w:val="28"/>
          <w:szCs w:val="28"/>
        </w:rPr>
        <w:softHyphen/>
        <w:t>лодых специалистов, обучение</w:t>
      </w:r>
      <w:r w:rsidRPr="005E1586">
        <w:rPr>
          <w:rFonts w:ascii="Times New Roman" w:hAnsi="Times New Roman" w:cs="Times New Roman"/>
          <w:sz w:val="28"/>
          <w:szCs w:val="28"/>
        </w:rPr>
        <w:t xml:space="preserve"> </w:t>
      </w:r>
      <w:r w:rsidRPr="005E1586">
        <w:rPr>
          <w:rFonts w:ascii="Times New Roman" w:hAnsi="Times New Roman" w:cs="Times New Roman"/>
          <w:bCs/>
          <w:sz w:val="28"/>
          <w:szCs w:val="28"/>
        </w:rPr>
        <w:t>педагогов проверять эффек</w:t>
      </w:r>
      <w:r w:rsidRPr="005E1586">
        <w:rPr>
          <w:rFonts w:ascii="Times New Roman" w:hAnsi="Times New Roman" w:cs="Times New Roman"/>
          <w:bCs/>
          <w:sz w:val="28"/>
          <w:szCs w:val="28"/>
        </w:rPr>
        <w:softHyphen/>
        <w:t>тивность своей</w:t>
      </w:r>
      <w:r w:rsidRPr="005E1586">
        <w:rPr>
          <w:rFonts w:ascii="Times New Roman" w:hAnsi="Times New Roman" w:cs="Times New Roman"/>
          <w:sz w:val="28"/>
          <w:szCs w:val="28"/>
        </w:rPr>
        <w:t xml:space="preserve"> </w:t>
      </w:r>
      <w:r w:rsidRPr="005E1586">
        <w:rPr>
          <w:rFonts w:ascii="Times New Roman" w:hAnsi="Times New Roman" w:cs="Times New Roman"/>
          <w:bCs/>
          <w:sz w:val="28"/>
          <w:szCs w:val="28"/>
        </w:rPr>
        <w:t>работы, разрабатывать мероприятия с детьми на основе собст</w:t>
      </w:r>
      <w:r w:rsidRPr="005E1586">
        <w:rPr>
          <w:rFonts w:ascii="Times New Roman" w:hAnsi="Times New Roman" w:cs="Times New Roman"/>
          <w:bCs/>
          <w:sz w:val="28"/>
          <w:szCs w:val="28"/>
        </w:rPr>
        <w:softHyphen/>
        <w:t>венных достижений.</w:t>
      </w:r>
      <w:r w:rsidRPr="005E15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FE6" w:rsidRPr="005E1586" w:rsidRDefault="00884FE6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sz w:val="28"/>
          <w:szCs w:val="28"/>
        </w:rPr>
        <w:t>Педагогическим советом  было рассмотрено и утверждено Положение о Клубе «Школа молодого специалиста».</w:t>
      </w:r>
    </w:p>
    <w:p w:rsidR="00884FE6" w:rsidRPr="005E1586" w:rsidRDefault="00884FE6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sz w:val="28"/>
          <w:szCs w:val="28"/>
        </w:rPr>
        <w:t xml:space="preserve">На каждый учебный год определяются пути реализации и направления работы клуба. </w:t>
      </w:r>
    </w:p>
    <w:p w:rsidR="00884FE6" w:rsidRPr="005E1586" w:rsidRDefault="00884FE6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sz w:val="28"/>
          <w:szCs w:val="28"/>
        </w:rPr>
        <w:t xml:space="preserve">Срок обучения в Школе для каждого молодого педагога – индивидуальный и зависит от уровня его базового образования, личностных качеств, степени </w:t>
      </w:r>
      <w:proofErr w:type="spellStart"/>
      <w:r w:rsidRPr="005E1586">
        <w:rPr>
          <w:rFonts w:ascii="Times New Roman" w:hAnsi="Times New Roman" w:cs="Times New Roman"/>
          <w:sz w:val="28"/>
          <w:szCs w:val="28"/>
        </w:rPr>
        <w:t>обучаемости</w:t>
      </w:r>
      <w:proofErr w:type="spellEnd"/>
      <w:r w:rsidRPr="005E1586">
        <w:rPr>
          <w:rFonts w:ascii="Times New Roman" w:hAnsi="Times New Roman" w:cs="Times New Roman"/>
          <w:sz w:val="28"/>
          <w:szCs w:val="28"/>
        </w:rPr>
        <w:t>, желания овладеть знаниями и умениями необходимых для современного воспитателя.</w:t>
      </w:r>
    </w:p>
    <w:p w:rsidR="00884FE6" w:rsidRPr="005E1586" w:rsidRDefault="00884FE6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proofErr w:type="gramStart"/>
      <w:r w:rsidRPr="005E1586">
        <w:rPr>
          <w:rFonts w:ascii="Times New Roman" w:hAnsi="Times New Roman" w:cs="Times New Roman"/>
          <w:sz w:val="28"/>
          <w:szCs w:val="28"/>
        </w:rPr>
        <w:t>Перед</w:t>
      </w:r>
      <w:proofErr w:type="gramEnd"/>
      <w:r w:rsidRPr="005E1586">
        <w:rPr>
          <w:rFonts w:ascii="Times New Roman" w:hAnsi="Times New Roman" w:cs="Times New Roman"/>
          <w:sz w:val="28"/>
          <w:szCs w:val="28"/>
        </w:rPr>
        <w:t xml:space="preserve"> мной встал вопрос, как сделать, чтобы каждый молодой педагог стал активным, заинтересованным участником? Как избавиться от пассивности отдельных педагогов? </w:t>
      </w:r>
      <w:proofErr w:type="gramStart"/>
      <w:r w:rsidRPr="005E1586">
        <w:rPr>
          <w:rFonts w:ascii="Times New Roman" w:hAnsi="Times New Roman" w:cs="Times New Roman"/>
          <w:sz w:val="28"/>
          <w:szCs w:val="28"/>
        </w:rPr>
        <w:t xml:space="preserve">Как перевести их от репродуктивной деятельности к исследовательской, к формированию умения </w:t>
      </w:r>
      <w:proofErr w:type="spellStart"/>
      <w:r w:rsidRPr="005E1586">
        <w:rPr>
          <w:rFonts w:ascii="Times New Roman" w:hAnsi="Times New Roman" w:cs="Times New Roman"/>
          <w:sz w:val="28"/>
          <w:szCs w:val="28"/>
        </w:rPr>
        <w:t>рефлексировать</w:t>
      </w:r>
      <w:proofErr w:type="spellEnd"/>
      <w:r w:rsidRPr="005E1586">
        <w:rPr>
          <w:rFonts w:ascii="Times New Roman" w:hAnsi="Times New Roman" w:cs="Times New Roman"/>
          <w:sz w:val="28"/>
          <w:szCs w:val="28"/>
        </w:rPr>
        <w:t xml:space="preserve"> в процессе познания нового и освоения знакомого материала?</w:t>
      </w:r>
      <w:proofErr w:type="gramEnd"/>
    </w:p>
    <w:p w:rsidR="00884FE6" w:rsidRPr="005E1586" w:rsidRDefault="00884FE6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sz w:val="28"/>
          <w:szCs w:val="28"/>
        </w:rPr>
        <w:t>Из своего  опыта я поняла, что активизация творческой деятельности педагогов возможна через нетрадиционные, интерактивные методы и формы работы с педагогами.</w:t>
      </w:r>
    </w:p>
    <w:p w:rsidR="00884FE6" w:rsidRPr="005E1586" w:rsidRDefault="00884FE6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sz w:val="28"/>
          <w:szCs w:val="28"/>
        </w:rPr>
        <w:t>Традиционные формы методической работы, в которых главное место отводилось докладам, выступлениям утратили свое значение из-за низкой их эффективности и недостаточной обратной связи.</w:t>
      </w:r>
    </w:p>
    <w:p w:rsidR="00884FE6" w:rsidRPr="005E1586" w:rsidRDefault="00884FE6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Ценность</w:t>
      </w:r>
      <w:r w:rsidRPr="005E1586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5E1586">
        <w:rPr>
          <w:rFonts w:ascii="Times New Roman" w:hAnsi="Times New Roman" w:cs="Times New Roman"/>
          <w:sz w:val="28"/>
          <w:szCs w:val="28"/>
        </w:rPr>
        <w:t>такого подхода в том, что он обеспечивает обратную связь, откровенный обмен мнениями, формирует положительные отношения между сотрудниками.</w:t>
      </w:r>
    </w:p>
    <w:p w:rsidR="00AE1EA2" w:rsidRPr="005E1586" w:rsidRDefault="00AE1EA2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sz w:val="28"/>
          <w:szCs w:val="28"/>
        </w:rPr>
        <w:t xml:space="preserve">Первая эффективная интерактивная форма, введенная в работу </w:t>
      </w:r>
      <w:proofErr w:type="gramStart"/>
      <w:r w:rsidRPr="005E1586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AE1EA2" w:rsidRPr="005E1586" w:rsidRDefault="00AE1EA2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sz w:val="28"/>
          <w:szCs w:val="28"/>
        </w:rPr>
        <w:t>педагогами ДОО -</w:t>
      </w:r>
      <w:r w:rsidRPr="005E1586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5E1586">
        <w:rPr>
          <w:rFonts w:ascii="Times New Roman" w:hAnsi="Times New Roman" w:cs="Times New Roman"/>
          <w:b/>
          <w:bCs/>
          <w:sz w:val="28"/>
          <w:szCs w:val="28"/>
        </w:rPr>
        <w:t>тренинг</w:t>
      </w:r>
      <w:r w:rsidRPr="005E1586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5E1586">
        <w:rPr>
          <w:rFonts w:ascii="Times New Roman" w:hAnsi="Times New Roman" w:cs="Times New Roman"/>
          <w:sz w:val="28"/>
          <w:szCs w:val="28"/>
        </w:rPr>
        <w:t>(быстрое реагирование, быстрое обучение).</w:t>
      </w:r>
    </w:p>
    <w:p w:rsidR="00AE1EA2" w:rsidRPr="005E1586" w:rsidRDefault="00AE1EA2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b/>
          <w:bCs/>
          <w:sz w:val="28"/>
          <w:szCs w:val="28"/>
        </w:rPr>
        <w:t>Педагогический ринг</w:t>
      </w:r>
      <w:r w:rsidRPr="005E1586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5E1586">
        <w:rPr>
          <w:rFonts w:ascii="Times New Roman" w:hAnsi="Times New Roman" w:cs="Times New Roman"/>
          <w:sz w:val="28"/>
          <w:szCs w:val="28"/>
        </w:rPr>
        <w:t>- ориентирует педагогов на изучение новейших</w:t>
      </w:r>
    </w:p>
    <w:p w:rsidR="00AE1EA2" w:rsidRPr="005E1586" w:rsidRDefault="00AE1EA2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sz w:val="28"/>
          <w:szCs w:val="28"/>
        </w:rPr>
        <w:t>исследований в психологии и педагогике, методической литературе,</w:t>
      </w:r>
    </w:p>
    <w:p w:rsidR="00AE1EA2" w:rsidRPr="005E1586" w:rsidRDefault="00AE1EA2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sz w:val="28"/>
          <w:szCs w:val="28"/>
        </w:rPr>
        <w:t>способствует выявлению различных подходов к решению педагогических</w:t>
      </w:r>
    </w:p>
    <w:p w:rsidR="00AE1EA2" w:rsidRPr="005E1586" w:rsidRDefault="00AE1EA2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sz w:val="28"/>
          <w:szCs w:val="28"/>
        </w:rPr>
        <w:t>проблем, совершенствует навыки логического мышления и аргументации</w:t>
      </w:r>
    </w:p>
    <w:p w:rsidR="00AE1EA2" w:rsidRPr="005E1586" w:rsidRDefault="00AE1EA2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sz w:val="28"/>
          <w:szCs w:val="28"/>
        </w:rPr>
        <w:t>своей позиции, учит лаконичности, четкости, точности высказываний, развивает находчивость, чувство юмора.</w:t>
      </w:r>
    </w:p>
    <w:p w:rsidR="00AE1EA2" w:rsidRPr="005E1586" w:rsidRDefault="00AE1EA2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sz w:val="28"/>
          <w:szCs w:val="28"/>
        </w:rPr>
        <w:t>В нашем педагогическом опыте получили распространение свернутые формы дискуссий, к которым относятся:</w:t>
      </w:r>
    </w:p>
    <w:p w:rsidR="00AE1EA2" w:rsidRPr="005E1586" w:rsidRDefault="00AE1EA2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К</w:t>
      </w:r>
      <w:r w:rsidRPr="005E1586">
        <w:rPr>
          <w:rFonts w:ascii="Times New Roman" w:hAnsi="Times New Roman" w:cs="Times New Roman"/>
          <w:b/>
          <w:bCs/>
          <w:sz w:val="28"/>
          <w:szCs w:val="28"/>
        </w:rPr>
        <w:t>руглый стол - техника «аквариума».</w:t>
      </w:r>
      <w:r w:rsidRPr="005E1586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  </w:t>
      </w:r>
      <w:r w:rsidRPr="005E1586">
        <w:rPr>
          <w:rFonts w:ascii="Times New Roman" w:hAnsi="Times New Roman" w:cs="Times New Roman"/>
          <w:sz w:val="28"/>
          <w:szCs w:val="28"/>
        </w:rPr>
        <w:t>Его основная задача выработать навыки критической оценки разных подходов к решению конкретных вопросов в практике работы ДОО, умению аргументировано отстаивать свою точку зрения, формировать культуру ведения дискуссии.</w:t>
      </w:r>
    </w:p>
    <w:p w:rsidR="00AE1EA2" w:rsidRPr="005E1586" w:rsidRDefault="00AE1EA2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b/>
          <w:bCs/>
          <w:sz w:val="28"/>
          <w:szCs w:val="28"/>
        </w:rPr>
        <w:t>Симпозиум</w:t>
      </w:r>
      <w:r w:rsidRPr="005E1586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5E1586">
        <w:rPr>
          <w:rFonts w:ascii="Times New Roman" w:hAnsi="Times New Roman" w:cs="Times New Roman"/>
          <w:sz w:val="28"/>
          <w:szCs w:val="28"/>
        </w:rPr>
        <w:t xml:space="preserve">- обсуждение, в ходе которого участники выступают </w:t>
      </w:r>
      <w:proofErr w:type="gramStart"/>
      <w:r w:rsidRPr="005E1586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AE1EA2" w:rsidRPr="005E1586" w:rsidRDefault="00AE1EA2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sz w:val="28"/>
          <w:szCs w:val="28"/>
        </w:rPr>
        <w:t xml:space="preserve">сообщениями, представляющими их точки зрения, после чего отвечают </w:t>
      </w:r>
      <w:proofErr w:type="gramStart"/>
      <w:r w:rsidRPr="005E1586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AE1EA2" w:rsidRPr="005E1586" w:rsidRDefault="00AE1EA2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sz w:val="28"/>
          <w:szCs w:val="28"/>
        </w:rPr>
        <w:t>вопросы аудитории.</w:t>
      </w:r>
    </w:p>
    <w:p w:rsidR="00AE1EA2" w:rsidRPr="005E1586" w:rsidRDefault="00AE1EA2" w:rsidP="005362A0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  <w:r w:rsidRPr="005E1586">
        <w:rPr>
          <w:rFonts w:ascii="Times New Roman" w:hAnsi="Times New Roman" w:cs="Times New Roman"/>
          <w:b/>
          <w:bCs/>
          <w:sz w:val="28"/>
          <w:szCs w:val="28"/>
        </w:rPr>
        <w:t>Педагогические ситуации, экспромт</w:t>
      </w:r>
      <w:r w:rsidRPr="005E1586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5E1586">
        <w:rPr>
          <w:rFonts w:ascii="Times New Roman" w:hAnsi="Times New Roman" w:cs="Times New Roman"/>
          <w:sz w:val="28"/>
          <w:szCs w:val="28"/>
        </w:rPr>
        <w:t>- метод активизации</w:t>
      </w:r>
    </w:p>
    <w:p w:rsidR="00AE1EA2" w:rsidRPr="005E1586" w:rsidRDefault="00AE1EA2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sz w:val="28"/>
          <w:szCs w:val="28"/>
        </w:rPr>
        <w:t>педагогического познания в процессе повседневного общения,</w:t>
      </w:r>
    </w:p>
    <w:p w:rsidR="00AE1EA2" w:rsidRPr="005E1586" w:rsidRDefault="00AE1EA2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sz w:val="28"/>
          <w:szCs w:val="28"/>
        </w:rPr>
        <w:t>взаимосвязи с детьми, родителями, коллегами.</w:t>
      </w:r>
    </w:p>
    <w:p w:rsidR="00AE1EA2" w:rsidRPr="005E1586" w:rsidRDefault="00AE1EA2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b/>
          <w:bCs/>
          <w:sz w:val="28"/>
          <w:szCs w:val="28"/>
        </w:rPr>
        <w:t>Деловая игра</w:t>
      </w:r>
      <w:r w:rsidRPr="005E1586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5E1586">
        <w:rPr>
          <w:rFonts w:ascii="Times New Roman" w:hAnsi="Times New Roman" w:cs="Times New Roman"/>
          <w:sz w:val="28"/>
          <w:szCs w:val="28"/>
        </w:rPr>
        <w:t xml:space="preserve">может быть использована не только как </w:t>
      </w:r>
      <w:proofErr w:type="gramStart"/>
      <w:r w:rsidRPr="005E1586">
        <w:rPr>
          <w:rFonts w:ascii="Times New Roman" w:hAnsi="Times New Roman" w:cs="Times New Roman"/>
          <w:sz w:val="28"/>
          <w:szCs w:val="28"/>
        </w:rPr>
        <w:t>зачетное</w:t>
      </w:r>
      <w:proofErr w:type="gramEnd"/>
    </w:p>
    <w:p w:rsidR="00AE1EA2" w:rsidRPr="005E1586" w:rsidRDefault="00AE1EA2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sz w:val="28"/>
          <w:szCs w:val="28"/>
        </w:rPr>
        <w:t xml:space="preserve">занятие по результатам теоретического семинара </w:t>
      </w:r>
      <w:proofErr w:type="gramStart"/>
      <w:r w:rsidRPr="005E1586">
        <w:rPr>
          <w:rFonts w:ascii="Times New Roman" w:hAnsi="Times New Roman" w:cs="Times New Roman"/>
          <w:sz w:val="28"/>
          <w:szCs w:val="28"/>
        </w:rPr>
        <w:t>актуальной</w:t>
      </w:r>
      <w:proofErr w:type="gramEnd"/>
      <w:r w:rsidRPr="005E1586">
        <w:rPr>
          <w:rFonts w:ascii="Times New Roman" w:hAnsi="Times New Roman" w:cs="Times New Roman"/>
          <w:sz w:val="28"/>
          <w:szCs w:val="28"/>
        </w:rPr>
        <w:t xml:space="preserve"> для ДОО</w:t>
      </w:r>
    </w:p>
    <w:p w:rsidR="00AE1EA2" w:rsidRPr="005E1586" w:rsidRDefault="00AE1EA2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sz w:val="28"/>
          <w:szCs w:val="28"/>
        </w:rPr>
        <w:t>проблемы, но и при разработке решений новой проблемы.</w:t>
      </w:r>
    </w:p>
    <w:p w:rsidR="00AE1EA2" w:rsidRPr="005E1586" w:rsidRDefault="00AE1EA2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b/>
          <w:bCs/>
          <w:sz w:val="28"/>
          <w:szCs w:val="28"/>
        </w:rPr>
        <w:t>Банк идей</w:t>
      </w:r>
      <w:r w:rsidRPr="005E1586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5E1586">
        <w:rPr>
          <w:rFonts w:ascii="Times New Roman" w:hAnsi="Times New Roman" w:cs="Times New Roman"/>
          <w:sz w:val="28"/>
          <w:szCs w:val="28"/>
        </w:rPr>
        <w:t>- это рациональный способ коллективного решения проблем,</w:t>
      </w:r>
    </w:p>
    <w:p w:rsidR="00AE1EA2" w:rsidRPr="005E1586" w:rsidRDefault="00AE1EA2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5E1586">
        <w:rPr>
          <w:rFonts w:ascii="Times New Roman" w:hAnsi="Times New Roman" w:cs="Times New Roman"/>
          <w:sz w:val="28"/>
          <w:szCs w:val="28"/>
        </w:rPr>
        <w:t>поддающихся</w:t>
      </w:r>
      <w:proofErr w:type="gramEnd"/>
      <w:r w:rsidRPr="005E1586">
        <w:rPr>
          <w:rFonts w:ascii="Times New Roman" w:hAnsi="Times New Roman" w:cs="Times New Roman"/>
          <w:sz w:val="28"/>
          <w:szCs w:val="28"/>
        </w:rPr>
        <w:t xml:space="preserve"> решению традиционными способами на данном этапе ДОО.</w:t>
      </w:r>
    </w:p>
    <w:p w:rsidR="00AE1EA2" w:rsidRPr="005E1586" w:rsidRDefault="00AE1EA2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sz w:val="28"/>
          <w:szCs w:val="28"/>
        </w:rPr>
        <w:t>Эффективной формой, на мой взгляд, является проведение</w:t>
      </w:r>
      <w:r w:rsidRPr="005E1586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5E1586">
        <w:rPr>
          <w:rFonts w:ascii="Times New Roman" w:hAnsi="Times New Roman" w:cs="Times New Roman"/>
          <w:b/>
          <w:bCs/>
          <w:sz w:val="28"/>
          <w:szCs w:val="28"/>
        </w:rPr>
        <w:t>выставки -</w:t>
      </w:r>
    </w:p>
    <w:p w:rsidR="00AE1EA2" w:rsidRPr="005E1586" w:rsidRDefault="00AE1EA2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b/>
          <w:bCs/>
          <w:sz w:val="28"/>
          <w:szCs w:val="28"/>
        </w:rPr>
        <w:t>ярмарки педагогических идей, аукцион</w:t>
      </w:r>
      <w:r w:rsidRPr="005E1586">
        <w:rPr>
          <w:rFonts w:ascii="Times New Roman" w:hAnsi="Times New Roman" w:cs="Times New Roman"/>
          <w:sz w:val="28"/>
          <w:szCs w:val="28"/>
        </w:rPr>
        <w:t>.</w:t>
      </w:r>
    </w:p>
    <w:p w:rsidR="00AE1EA2" w:rsidRPr="005E1586" w:rsidRDefault="00AE1EA2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proofErr w:type="gramStart"/>
      <w:r w:rsidRPr="005E1586">
        <w:rPr>
          <w:rFonts w:ascii="Times New Roman" w:hAnsi="Times New Roman" w:cs="Times New Roman"/>
          <w:b/>
          <w:bCs/>
          <w:sz w:val="28"/>
          <w:szCs w:val="28"/>
        </w:rPr>
        <w:t>Мастер–класс</w:t>
      </w:r>
      <w:proofErr w:type="gramEnd"/>
      <w:r w:rsidRPr="005E1586">
        <w:rPr>
          <w:rFonts w:ascii="Times New Roman" w:hAnsi="Times New Roman" w:cs="Times New Roman"/>
          <w:sz w:val="28"/>
          <w:szCs w:val="28"/>
        </w:rPr>
        <w:t xml:space="preserve">. Его основная цель – знакомство с </w:t>
      </w:r>
      <w:proofErr w:type="gramStart"/>
      <w:r w:rsidRPr="005E1586">
        <w:rPr>
          <w:rFonts w:ascii="Times New Roman" w:hAnsi="Times New Roman" w:cs="Times New Roman"/>
          <w:sz w:val="28"/>
          <w:szCs w:val="28"/>
        </w:rPr>
        <w:t>педагогическим</w:t>
      </w:r>
      <w:proofErr w:type="gramEnd"/>
    </w:p>
    <w:p w:rsidR="00AE1EA2" w:rsidRPr="005E1586" w:rsidRDefault="00AE1EA2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sz w:val="28"/>
          <w:szCs w:val="28"/>
        </w:rPr>
        <w:t>опытом, системой работы, авторскими находками и всем тем, что помогло</w:t>
      </w:r>
    </w:p>
    <w:p w:rsidR="00AE1EA2" w:rsidRPr="005E1586" w:rsidRDefault="00AE1EA2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sz w:val="28"/>
          <w:szCs w:val="28"/>
        </w:rPr>
        <w:t>педагогу достичь наилучших результатов.</w:t>
      </w:r>
    </w:p>
    <w:p w:rsidR="00AE1EA2" w:rsidRPr="005E1586" w:rsidRDefault="00AE1EA2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b/>
          <w:bCs/>
          <w:sz w:val="28"/>
          <w:szCs w:val="28"/>
        </w:rPr>
        <w:t>Педагогическое «ателье» или педагогическая мастерская.</w:t>
      </w:r>
      <w:r w:rsidRPr="005E1586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5E1586">
        <w:rPr>
          <w:rFonts w:ascii="Times New Roman" w:hAnsi="Times New Roman" w:cs="Times New Roman"/>
          <w:sz w:val="28"/>
          <w:szCs w:val="28"/>
        </w:rPr>
        <w:t>Их цель:</w:t>
      </w:r>
    </w:p>
    <w:p w:rsidR="00AE1EA2" w:rsidRPr="005E1586" w:rsidRDefault="00AE1EA2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sz w:val="28"/>
          <w:szCs w:val="28"/>
        </w:rPr>
        <w:t xml:space="preserve">педагог-мастер знакомит членов педагогического коллектива с </w:t>
      </w:r>
      <w:proofErr w:type="gramStart"/>
      <w:r w:rsidRPr="005E1586">
        <w:rPr>
          <w:rFonts w:ascii="Times New Roman" w:hAnsi="Times New Roman" w:cs="Times New Roman"/>
          <w:sz w:val="28"/>
          <w:szCs w:val="28"/>
        </w:rPr>
        <w:t>основными</w:t>
      </w:r>
      <w:proofErr w:type="gramEnd"/>
    </w:p>
    <w:p w:rsidR="00AE1EA2" w:rsidRPr="005E1586" w:rsidRDefault="00AE1EA2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sz w:val="28"/>
          <w:szCs w:val="28"/>
        </w:rPr>
        <w:t>идеями своей воспитательно-образовательной системы и практическими</w:t>
      </w:r>
    </w:p>
    <w:p w:rsidR="00AE1EA2" w:rsidRPr="005E1586" w:rsidRDefault="00AE1EA2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sz w:val="28"/>
          <w:szCs w:val="28"/>
        </w:rPr>
        <w:t>рекомендациями по ее реализации</w:t>
      </w:r>
    </w:p>
    <w:p w:rsidR="00AE1EA2" w:rsidRPr="005E1586" w:rsidRDefault="00AE1EA2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5E1586">
        <w:rPr>
          <w:rFonts w:ascii="Times New Roman" w:hAnsi="Times New Roman" w:cs="Times New Roman"/>
          <w:b/>
          <w:bCs/>
          <w:sz w:val="28"/>
          <w:szCs w:val="28"/>
        </w:rPr>
        <w:t>Коучинг</w:t>
      </w:r>
      <w:proofErr w:type="spellEnd"/>
      <w:r w:rsidRPr="005E1586">
        <w:rPr>
          <w:rFonts w:ascii="Times New Roman" w:hAnsi="Times New Roman" w:cs="Times New Roman"/>
          <w:b/>
          <w:bCs/>
          <w:sz w:val="28"/>
          <w:szCs w:val="28"/>
        </w:rPr>
        <w:t>–сессия» -</w:t>
      </w:r>
      <w:r w:rsidRPr="005E1586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5E1586">
        <w:rPr>
          <w:rFonts w:ascii="Times New Roman" w:hAnsi="Times New Roman" w:cs="Times New Roman"/>
          <w:sz w:val="28"/>
          <w:szCs w:val="28"/>
        </w:rPr>
        <w:t>интерактивное общение, развивающее</w:t>
      </w:r>
    </w:p>
    <w:p w:rsidR="00AE1EA2" w:rsidRPr="005E1586" w:rsidRDefault="00AE1EA2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sz w:val="28"/>
          <w:szCs w:val="28"/>
        </w:rPr>
        <w:t>консультирование, дискуссия (вопрос - ответ).</w:t>
      </w:r>
    </w:p>
    <w:p w:rsidR="00AE1EA2" w:rsidRPr="005E1586" w:rsidRDefault="00AE1EA2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sz w:val="28"/>
          <w:szCs w:val="28"/>
        </w:rPr>
        <w:t xml:space="preserve">Ещё одна форма, которой мы часто пользуемся перед </w:t>
      </w:r>
      <w:proofErr w:type="gramStart"/>
      <w:r w:rsidRPr="005E1586">
        <w:rPr>
          <w:rFonts w:ascii="Times New Roman" w:hAnsi="Times New Roman" w:cs="Times New Roman"/>
          <w:sz w:val="28"/>
          <w:szCs w:val="28"/>
        </w:rPr>
        <w:t>открытыми</w:t>
      </w:r>
      <w:proofErr w:type="gramEnd"/>
    </w:p>
    <w:p w:rsidR="00AE1EA2" w:rsidRPr="005E1586" w:rsidRDefault="00AE1EA2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sz w:val="28"/>
          <w:szCs w:val="28"/>
        </w:rPr>
        <w:t>мероприятиями для воспитателей  - это настрой педагога на успешную работу - «</w:t>
      </w:r>
      <w:proofErr w:type="spellStart"/>
      <w:r w:rsidRPr="005E1586">
        <w:rPr>
          <w:rFonts w:ascii="Times New Roman" w:hAnsi="Times New Roman" w:cs="Times New Roman"/>
          <w:b/>
          <w:bCs/>
          <w:sz w:val="28"/>
          <w:szCs w:val="28"/>
        </w:rPr>
        <w:t>Квик</w:t>
      </w:r>
      <w:proofErr w:type="spellEnd"/>
      <w:r w:rsidRPr="005E1586">
        <w:rPr>
          <w:rFonts w:ascii="Times New Roman" w:hAnsi="Times New Roman" w:cs="Times New Roman"/>
          <w:b/>
          <w:bCs/>
          <w:sz w:val="28"/>
          <w:szCs w:val="28"/>
        </w:rPr>
        <w:t xml:space="preserve"> – настройка»:</w:t>
      </w:r>
    </w:p>
    <w:p w:rsidR="00AE1EA2" w:rsidRPr="005E1586" w:rsidRDefault="00AE1EA2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sz w:val="28"/>
          <w:szCs w:val="28"/>
        </w:rPr>
        <w:t>1. Если вы хотите нравиться людям - улыбайтесь! Улыбка, солнечный лучик</w:t>
      </w:r>
    </w:p>
    <w:p w:rsidR="00AE1EA2" w:rsidRPr="005E1586" w:rsidRDefault="00AE1EA2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proofErr w:type="gramStart"/>
      <w:r w:rsidRPr="005E1586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5E1586">
        <w:rPr>
          <w:rFonts w:ascii="Times New Roman" w:hAnsi="Times New Roman" w:cs="Times New Roman"/>
          <w:sz w:val="28"/>
          <w:szCs w:val="28"/>
        </w:rPr>
        <w:t xml:space="preserve"> опечаленных, противоядие созданное природой от неприятностей.</w:t>
      </w:r>
    </w:p>
    <w:p w:rsidR="00AE1EA2" w:rsidRPr="005E1586" w:rsidRDefault="00AE1EA2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sz w:val="28"/>
          <w:szCs w:val="28"/>
        </w:rPr>
        <w:t xml:space="preserve">2. Вы самые лучшие и красивые, пусть все </w:t>
      </w:r>
      <w:r w:rsidR="00B03479" w:rsidRPr="005E1586">
        <w:rPr>
          <w:rFonts w:ascii="Times New Roman" w:hAnsi="Times New Roman" w:cs="Times New Roman"/>
          <w:sz w:val="28"/>
          <w:szCs w:val="28"/>
        </w:rPr>
        <w:t>люди</w:t>
      </w:r>
      <w:r w:rsidRPr="005E1586">
        <w:rPr>
          <w:rFonts w:ascii="Times New Roman" w:hAnsi="Times New Roman" w:cs="Times New Roman"/>
          <w:sz w:val="28"/>
          <w:szCs w:val="28"/>
        </w:rPr>
        <w:t xml:space="preserve"> мира вам</w:t>
      </w:r>
    </w:p>
    <w:p w:rsidR="00AE1EA2" w:rsidRPr="005E1586" w:rsidRDefault="00AE1EA2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sz w:val="28"/>
          <w:szCs w:val="28"/>
        </w:rPr>
        <w:lastRenderedPageBreak/>
        <w:t>позавидуют.</w:t>
      </w:r>
    </w:p>
    <w:p w:rsidR="00AE1EA2" w:rsidRPr="005E1586" w:rsidRDefault="00AE1EA2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sz w:val="28"/>
          <w:szCs w:val="28"/>
        </w:rPr>
        <w:t>3. Есть люди подобно золотой монете: чем дольше работают, тем дороже</w:t>
      </w:r>
    </w:p>
    <w:p w:rsidR="00AE1EA2" w:rsidRPr="005E1586" w:rsidRDefault="00AE1EA2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sz w:val="28"/>
          <w:szCs w:val="28"/>
        </w:rPr>
        <w:t>ценятся.</w:t>
      </w:r>
    </w:p>
    <w:p w:rsidR="00AE1EA2" w:rsidRPr="005E1586" w:rsidRDefault="00AE1EA2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sz w:val="28"/>
          <w:szCs w:val="28"/>
        </w:rPr>
        <w:t>4. Нет лучше любимой подруги, чем любимая работа: не стареет, и стареть</w:t>
      </w:r>
    </w:p>
    <w:p w:rsidR="00AE1EA2" w:rsidRPr="005E1586" w:rsidRDefault="00AE1EA2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sz w:val="28"/>
          <w:szCs w:val="28"/>
        </w:rPr>
        <w:t>не дает.</w:t>
      </w:r>
    </w:p>
    <w:p w:rsidR="00AE1EA2" w:rsidRPr="005E1586" w:rsidRDefault="00AE1EA2" w:rsidP="005362A0">
      <w:pPr>
        <w:pStyle w:val="a7"/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hAnsi="Times New Roman" w:cs="Times New Roman"/>
          <w:sz w:val="28"/>
          <w:szCs w:val="28"/>
        </w:rPr>
        <w:t>Трудности закаляют на пути к счастью.</w:t>
      </w:r>
    </w:p>
    <w:p w:rsidR="005E1586" w:rsidRDefault="005E1586" w:rsidP="005362A0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AE1EA2" w:rsidRDefault="00AE1EA2" w:rsidP="005362A0">
      <w:pPr>
        <w:pStyle w:val="a7"/>
        <w:rPr>
          <w:rFonts w:ascii="Times New Roman" w:hAnsi="Times New Roman" w:cs="Times New Roman"/>
          <w:bCs/>
          <w:sz w:val="28"/>
          <w:szCs w:val="28"/>
        </w:rPr>
      </w:pPr>
      <w:r w:rsidRPr="005E1586">
        <w:rPr>
          <w:rFonts w:ascii="Times New Roman" w:hAnsi="Times New Roman" w:cs="Times New Roman"/>
          <w:bCs/>
          <w:sz w:val="28"/>
          <w:szCs w:val="28"/>
        </w:rPr>
        <w:t>Зарекомендовала</w:t>
      </w:r>
      <w:r w:rsidRPr="005E1586">
        <w:rPr>
          <w:rFonts w:ascii="Times New Roman" w:hAnsi="Times New Roman" w:cs="Times New Roman"/>
          <w:sz w:val="28"/>
          <w:szCs w:val="28"/>
        </w:rPr>
        <w:t xml:space="preserve"> </w:t>
      </w:r>
      <w:r w:rsidRPr="005E1586">
        <w:rPr>
          <w:rFonts w:ascii="Times New Roman" w:hAnsi="Times New Roman" w:cs="Times New Roman"/>
          <w:bCs/>
          <w:sz w:val="28"/>
          <w:szCs w:val="28"/>
        </w:rPr>
        <w:t>себя и такая форма как индивидуальные и групповые консультации по заявкам</w:t>
      </w:r>
      <w:r w:rsidRPr="005E1586">
        <w:rPr>
          <w:rFonts w:ascii="Times New Roman" w:hAnsi="Times New Roman" w:cs="Times New Roman"/>
          <w:sz w:val="28"/>
          <w:szCs w:val="28"/>
        </w:rPr>
        <w:t xml:space="preserve"> </w:t>
      </w:r>
      <w:r w:rsidRPr="005E1586">
        <w:rPr>
          <w:rFonts w:ascii="Times New Roman" w:hAnsi="Times New Roman" w:cs="Times New Roman"/>
          <w:bCs/>
          <w:sz w:val="28"/>
          <w:szCs w:val="28"/>
        </w:rPr>
        <w:t>отдельных педагогов.</w:t>
      </w:r>
    </w:p>
    <w:p w:rsidR="00087A7E" w:rsidRPr="005E1586" w:rsidRDefault="00087A7E" w:rsidP="005362A0">
      <w:pPr>
        <w:pStyle w:val="a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 каждодневная работа методиста состоит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из</w:t>
      </w:r>
      <w:proofErr w:type="gramEnd"/>
    </w:p>
    <w:p w:rsidR="005E1586" w:rsidRPr="005E1586" w:rsidRDefault="00087A7E" w:rsidP="005E1586">
      <w:pPr>
        <w:pStyle w:val="a7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Проверки ведения документации, обсуждения, дачи рекомендаций по  оформлению и ведению ее</w:t>
      </w:r>
      <w:r w:rsidRPr="005E15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5E1586" w:rsidRPr="005E15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5E1586" w:rsidRPr="005E1586" w:rsidRDefault="005E1586" w:rsidP="005E1586">
      <w:pPr>
        <w:pStyle w:val="a7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Обсуждение возмо</w:t>
      </w:r>
      <w:r w:rsidR="00087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жных тем родительского собрания. </w:t>
      </w:r>
      <w:r w:rsidR="00087A7E" w:rsidRPr="005E15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</w:t>
      </w:r>
      <w:r w:rsidR="00087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исутствие на родительском</w:t>
      </w:r>
      <w:r w:rsidR="00087A7E" w:rsidRPr="005E15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собрани</w:t>
      </w:r>
      <w:r w:rsidR="00087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и.</w:t>
      </w:r>
    </w:p>
    <w:p w:rsidR="005E1586" w:rsidRPr="005E1586" w:rsidRDefault="005E1586" w:rsidP="005E1586">
      <w:pPr>
        <w:pStyle w:val="a7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Просмотр молодым специалистом режимных моментов, ответы на вопросы молодого специалиста.</w:t>
      </w:r>
    </w:p>
    <w:p w:rsidR="00087A7E" w:rsidRPr="00087A7E" w:rsidRDefault="005E1586" w:rsidP="00087A7E">
      <w:pPr>
        <w:pStyle w:val="a7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5E15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Посещение наставником занятий с цель</w:t>
      </w:r>
      <w:r w:rsidR="00087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ю выявления </w:t>
      </w:r>
      <w:r w:rsidRPr="005E15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профессиональных затруднений и совместное определение путей их устранения. </w:t>
      </w:r>
    </w:p>
    <w:p w:rsidR="00087A7E" w:rsidRPr="00087A7E" w:rsidRDefault="005E1586" w:rsidP="00087A7E">
      <w:pPr>
        <w:pStyle w:val="a7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087A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Просмотр молодым специалистом организованной деятельности, обсуждение задач, технологий и результативности.</w:t>
      </w:r>
    </w:p>
    <w:p w:rsidR="005E1586" w:rsidRPr="00087A7E" w:rsidRDefault="00087A7E" w:rsidP="00087A7E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конце учебного года молодой специалист дает отчетное занятие или другой вид деятельности, где видны результаты работы за год.</w:t>
      </w:r>
      <w:r w:rsidR="005E1586" w:rsidRPr="00087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5E1586" w:rsidRDefault="005E1586" w:rsidP="005E1586">
      <w:pPr>
        <w:pStyle w:val="a7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15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система работы с молодым педагогом способствует:</w:t>
      </w:r>
    </w:p>
    <w:p w:rsidR="005E1586" w:rsidRDefault="005E1586" w:rsidP="005E1586">
      <w:pPr>
        <w:pStyle w:val="a7"/>
        <w:numPr>
          <w:ilvl w:val="0"/>
          <w:numId w:val="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15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адаптации молодого педагога к новым условиям труда;</w:t>
      </w:r>
    </w:p>
    <w:p w:rsidR="005E1586" w:rsidRDefault="005E1586" w:rsidP="005E1586">
      <w:pPr>
        <w:pStyle w:val="a7"/>
        <w:numPr>
          <w:ilvl w:val="0"/>
          <w:numId w:val="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15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формированию его заинтересованности в работе;</w:t>
      </w:r>
    </w:p>
    <w:p w:rsidR="00087A7E" w:rsidRDefault="005E1586" w:rsidP="005E1586">
      <w:pPr>
        <w:pStyle w:val="a7"/>
        <w:numPr>
          <w:ilvl w:val="0"/>
          <w:numId w:val="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15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получению положительных результатов;</w:t>
      </w:r>
    </w:p>
    <w:p w:rsidR="005E1586" w:rsidRDefault="005E1586" w:rsidP="005E1586">
      <w:pPr>
        <w:pStyle w:val="a7"/>
        <w:numPr>
          <w:ilvl w:val="0"/>
          <w:numId w:val="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15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развитию педагогического потенциала;</w:t>
      </w:r>
    </w:p>
    <w:p w:rsidR="005E1586" w:rsidRPr="005E1586" w:rsidRDefault="005E1586" w:rsidP="005E1586">
      <w:pPr>
        <w:pStyle w:val="a7"/>
        <w:numPr>
          <w:ilvl w:val="0"/>
          <w:numId w:val="6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15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созданию педагогической среды, в которо</w:t>
      </w:r>
      <w:r w:rsidR="00087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молодой педагог найдет себя, </w:t>
      </w:r>
      <w:r w:rsidRPr="005E15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будет принят и востребован.</w:t>
      </w:r>
    </w:p>
    <w:p w:rsidR="005E1586" w:rsidRPr="005E1586" w:rsidRDefault="005E1586" w:rsidP="005362A0">
      <w:pPr>
        <w:pStyle w:val="a7"/>
        <w:rPr>
          <w:rFonts w:ascii="Times New Roman" w:hAnsi="Times New Roman" w:cs="Times New Roman"/>
          <w:sz w:val="28"/>
          <w:szCs w:val="28"/>
        </w:rPr>
      </w:pPr>
    </w:p>
    <w:sectPr w:rsidR="005E1586" w:rsidRPr="005E1586" w:rsidSect="00CA2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F67AE"/>
    <w:multiLevelType w:val="hybridMultilevel"/>
    <w:tmpl w:val="AC2A68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B91B1F"/>
    <w:multiLevelType w:val="hybridMultilevel"/>
    <w:tmpl w:val="D07A7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5F5CC7"/>
    <w:multiLevelType w:val="hybridMultilevel"/>
    <w:tmpl w:val="2FFEB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8F5282"/>
    <w:multiLevelType w:val="multilevel"/>
    <w:tmpl w:val="FC444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323C1D"/>
    <w:multiLevelType w:val="hybridMultilevel"/>
    <w:tmpl w:val="E5AA4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C82ECF"/>
    <w:multiLevelType w:val="multilevel"/>
    <w:tmpl w:val="C89A3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C07A9D"/>
    <w:rsid w:val="00087A7E"/>
    <w:rsid w:val="005362A0"/>
    <w:rsid w:val="005E1586"/>
    <w:rsid w:val="006B27B0"/>
    <w:rsid w:val="00884FE6"/>
    <w:rsid w:val="00AE1EA2"/>
    <w:rsid w:val="00B03479"/>
    <w:rsid w:val="00C07A9D"/>
    <w:rsid w:val="00CA2F37"/>
    <w:rsid w:val="00D57D31"/>
    <w:rsid w:val="00DF1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58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4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84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4FE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84FE6"/>
  </w:style>
  <w:style w:type="paragraph" w:styleId="a6">
    <w:name w:val="List Paragraph"/>
    <w:basedOn w:val="a"/>
    <w:uiPriority w:val="34"/>
    <w:qFormat/>
    <w:rsid w:val="00B03479"/>
    <w:pPr>
      <w:ind w:left="720"/>
      <w:contextualSpacing/>
    </w:pPr>
  </w:style>
  <w:style w:type="paragraph" w:styleId="a7">
    <w:name w:val="No Spacing"/>
    <w:uiPriority w:val="1"/>
    <w:qFormat/>
    <w:rsid w:val="005362A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2014</c:v>
                </c:pt>
              </c:strCache>
            </c:strRef>
          </c:tx>
          <c:cat>
            <c:strRef>
              <c:f>Лист1!$A$2:$A$5</c:f>
              <c:strCache>
                <c:ptCount val="2"/>
                <c:pt idx="0">
                  <c:v>всего педагогов</c:v>
                </c:pt>
                <c:pt idx="1">
                  <c:v>начинающие педагоги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100</c:v>
                </c:pt>
                <c:pt idx="1">
                  <c:v>31.5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2015</c:v>
                </c:pt>
              </c:strCache>
            </c:strRef>
          </c:tx>
          <c:cat>
            <c:strRef>
              <c:f>Лист1!$A$2:$A$5</c:f>
              <c:strCache>
                <c:ptCount val="2"/>
                <c:pt idx="0">
                  <c:v>всего педагогов</c:v>
                </c:pt>
                <c:pt idx="1">
                  <c:v>начинающие педагоги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100</c:v>
                </c:pt>
                <c:pt idx="1">
                  <c:v>26.3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2016</c:v>
                </c:pt>
              </c:strCache>
            </c:strRef>
          </c:tx>
          <c:cat>
            <c:strRef>
              <c:f>Лист1!$A$2:$A$5</c:f>
              <c:strCache>
                <c:ptCount val="2"/>
                <c:pt idx="0">
                  <c:v>всего педагогов</c:v>
                </c:pt>
                <c:pt idx="1">
                  <c:v>начинающие педагоги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100</c:v>
                </c:pt>
                <c:pt idx="1">
                  <c:v>36.800000000000004</c:v>
                </c:pt>
              </c:numCache>
            </c:numRef>
          </c:val>
        </c:ser>
        <c:shape val="cylinder"/>
        <c:axId val="105241984"/>
        <c:axId val="117452160"/>
        <c:axId val="0"/>
      </c:bar3DChart>
      <c:catAx>
        <c:axId val="105241984"/>
        <c:scaling>
          <c:orientation val="minMax"/>
        </c:scaling>
        <c:axPos val="b"/>
        <c:tickLblPos val="nextTo"/>
        <c:crossAx val="117452160"/>
        <c:crosses val="autoZero"/>
        <c:auto val="1"/>
        <c:lblAlgn val="ctr"/>
        <c:lblOffset val="100"/>
      </c:catAx>
      <c:valAx>
        <c:axId val="117452160"/>
        <c:scaling>
          <c:orientation val="minMax"/>
        </c:scaling>
        <c:axPos val="l"/>
        <c:majorGridlines/>
        <c:numFmt formatCode="General" sourceLinked="1"/>
        <c:tickLblPos val="nextTo"/>
        <c:crossAx val="10524198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2014</c:v>
                </c:pt>
              </c:strCache>
            </c:strRef>
          </c:tx>
          <c:cat>
            <c:strRef>
              <c:f>Лист1!$A$2:$A$4</c:f>
              <c:strCache>
                <c:ptCount val="3"/>
                <c:pt idx="0">
                  <c:v>Категория 2 от общего числа педагогов</c:v>
                </c:pt>
                <c:pt idx="1">
                  <c:v>2 категория мол. Спец от числа педагогов со 2 кат</c:v>
                </c:pt>
                <c:pt idx="2">
                  <c:v>б/к мол. Спец от общего числа педагогов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26.3</c:v>
                </c:pt>
                <c:pt idx="1">
                  <c:v>0.14000000000000001</c:v>
                </c:pt>
                <c:pt idx="2">
                  <c:v>15.7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2015</c:v>
                </c:pt>
              </c:strCache>
            </c:strRef>
          </c:tx>
          <c:cat>
            <c:strRef>
              <c:f>Лист1!$A$2:$A$4</c:f>
              <c:strCache>
                <c:ptCount val="3"/>
                <c:pt idx="0">
                  <c:v>Категория 2 от общего числа педагогов</c:v>
                </c:pt>
                <c:pt idx="1">
                  <c:v>2 категория мол. Спец от числа педагогов со 2 кат</c:v>
                </c:pt>
                <c:pt idx="2">
                  <c:v>б/к мол. Спец от общего числа педагогов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47</c:v>
                </c:pt>
                <c:pt idx="1">
                  <c:v>4.2</c:v>
                </c:pt>
                <c:pt idx="2">
                  <c:v>21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2016</c:v>
                </c:pt>
              </c:strCache>
            </c:strRef>
          </c:tx>
          <c:cat>
            <c:strRef>
              <c:f>Лист1!$A$2:$A$4</c:f>
              <c:strCache>
                <c:ptCount val="3"/>
                <c:pt idx="0">
                  <c:v>Категория 2 от общего числа педагогов</c:v>
                </c:pt>
                <c:pt idx="1">
                  <c:v>2 категория мол. Спец от числа педагогов со 2 кат</c:v>
                </c:pt>
                <c:pt idx="2">
                  <c:v>б/к мол. Спец от общего числа педагогов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52.6</c:v>
                </c:pt>
                <c:pt idx="1">
                  <c:v>3.8</c:v>
                </c:pt>
                <c:pt idx="2">
                  <c:v>21</c:v>
                </c:pt>
              </c:numCache>
            </c:numRef>
          </c:val>
        </c:ser>
        <c:shape val="cylinder"/>
        <c:axId val="122833536"/>
        <c:axId val="122869248"/>
        <c:axId val="0"/>
      </c:bar3DChart>
      <c:catAx>
        <c:axId val="122833536"/>
        <c:scaling>
          <c:orientation val="minMax"/>
        </c:scaling>
        <c:axPos val="b"/>
        <c:tickLblPos val="nextTo"/>
        <c:crossAx val="122869248"/>
        <c:crosses val="autoZero"/>
        <c:auto val="1"/>
        <c:lblAlgn val="ctr"/>
        <c:lblOffset val="100"/>
      </c:catAx>
      <c:valAx>
        <c:axId val="122869248"/>
        <c:scaling>
          <c:orientation val="minMax"/>
        </c:scaling>
        <c:axPos val="l"/>
        <c:majorGridlines/>
        <c:numFmt formatCode="General" sourceLinked="1"/>
        <c:tickLblPos val="nextTo"/>
        <c:crossAx val="12283353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1124</Words>
  <Characters>6408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2017-08-23T17:26:00Z</dcterms:created>
  <dcterms:modified xsi:type="dcterms:W3CDTF">2017-08-24T07:22:00Z</dcterms:modified>
</cp:coreProperties>
</file>